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57FC" w:rsidRDefault="001757FC" w:rsidP="001757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none" w:sz="0" w:space="0" w:color="auto" w:frame="1"/>
          <w:lang w:eastAsia="ru-RU"/>
          <w14:ligatures w14:val="none"/>
        </w:rPr>
      </w:pPr>
      <w:bookmarkStart w:id="0" w:name="_GoBack"/>
      <w:r w:rsidRPr="001E3C6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 xml:space="preserve">О введении маркировки безалкогольных напитков </w:t>
      </w:r>
    </w:p>
    <w:p w:rsidR="001757FC" w:rsidRPr="001E3C63" w:rsidRDefault="001757FC" w:rsidP="001757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none" w:sz="0" w:space="0" w:color="auto" w:frame="1"/>
          <w:lang w:eastAsia="ru-RU"/>
          <w14:ligatures w14:val="none"/>
        </w:rPr>
      </w:pPr>
      <w:r w:rsidRPr="001E3C6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в Республике Армения</w:t>
      </w:r>
    </w:p>
    <w:bookmarkEnd w:id="0"/>
    <w:p w:rsidR="001757FC" w:rsidRDefault="001757FC" w:rsidP="001757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</w:pPr>
    </w:p>
    <w:p w:rsidR="001757FC" w:rsidRDefault="001757FC" w:rsidP="001757FC">
      <w:pPr>
        <w:pStyle w:val="a3"/>
      </w:pPr>
      <w:r>
        <w:t xml:space="preserve">Министерство по налогам и сборам сообщает, что в Республике Армения </w:t>
      </w:r>
      <w:r w:rsidRPr="003C72D9">
        <w:rPr>
          <w:rFonts w:eastAsia="Calibri"/>
          <w:szCs w:val="30"/>
        </w:rPr>
        <w:t xml:space="preserve">с </w:t>
      </w:r>
      <w:r w:rsidRPr="003C72D9">
        <w:rPr>
          <w:rFonts w:eastAsia="Calibri"/>
          <w:b/>
          <w:szCs w:val="30"/>
        </w:rPr>
        <w:t>01.04.2025</w:t>
      </w:r>
      <w:r w:rsidRPr="003C72D9">
        <w:rPr>
          <w:rFonts w:eastAsia="Calibri"/>
          <w:szCs w:val="30"/>
        </w:rPr>
        <w:t xml:space="preserve"> </w:t>
      </w:r>
      <w:r w:rsidRPr="001E3C63">
        <w:rPr>
          <w:rFonts w:eastAsia="Calibri"/>
          <w:szCs w:val="30"/>
        </w:rPr>
        <w:t>вводится маркировка безалкогольных напитков и соков средствами идентификации в соответствии с принятым решением Совета Евразийской</w:t>
      </w:r>
      <w:r w:rsidRPr="003C72D9">
        <w:rPr>
          <w:rFonts w:eastAsia="Calibri"/>
          <w:szCs w:val="30"/>
        </w:rPr>
        <w:t xml:space="preserve"> экономической комиссии</w:t>
      </w:r>
      <w:r>
        <w:rPr>
          <w:rFonts w:eastAsia="Calibri"/>
          <w:szCs w:val="30"/>
        </w:rPr>
        <w:t xml:space="preserve"> </w:t>
      </w:r>
      <w:r w:rsidRPr="003C72D9">
        <w:rPr>
          <w:rFonts w:eastAsia="Calibri"/>
          <w:szCs w:val="30"/>
        </w:rPr>
        <w:t>от 27 сентября 2023 г. № 109 «О маркировке безалкогольных напитков и соков средствами идентификации»</w:t>
      </w:r>
      <w:r>
        <w:t xml:space="preserve">. </w:t>
      </w:r>
    </w:p>
    <w:p w:rsidR="001757FC" w:rsidRPr="003C72D9" w:rsidRDefault="001757FC" w:rsidP="00175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настоящее время </w:t>
      </w:r>
      <w:r w:rsidRPr="003C72D9">
        <w:rPr>
          <w:rFonts w:ascii="Times New Roman" w:hAnsi="Times New Roman" w:cs="Times New Roman"/>
          <w:sz w:val="30"/>
          <w:szCs w:val="30"/>
        </w:rPr>
        <w:t xml:space="preserve">информационное взаимодействие между </w:t>
      </w:r>
      <w:r>
        <w:rPr>
          <w:rFonts w:ascii="Times New Roman" w:hAnsi="Times New Roman" w:cs="Times New Roman"/>
          <w:sz w:val="30"/>
          <w:szCs w:val="30"/>
        </w:rPr>
        <w:t xml:space="preserve">операторами системы маркировки Республики Беларусь </w:t>
      </w:r>
      <w:r>
        <w:rPr>
          <w:rFonts w:ascii="Times New Roman" w:hAnsi="Times New Roman" w:cs="Times New Roman"/>
          <w:sz w:val="30"/>
          <w:szCs w:val="30"/>
        </w:rPr>
        <w:br/>
        <w:t>(</w:t>
      </w:r>
      <w:r w:rsidRPr="003C72D9">
        <w:rPr>
          <w:rFonts w:ascii="Times New Roman" w:hAnsi="Times New Roman" w:cs="Times New Roman"/>
          <w:sz w:val="30"/>
          <w:szCs w:val="30"/>
        </w:rPr>
        <w:t>РУП «Издательство «</w:t>
      </w:r>
      <w:proofErr w:type="spellStart"/>
      <w:r w:rsidRPr="003C72D9"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 w:rsidRPr="003C72D9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) и Республики Армения</w:t>
      </w:r>
      <w:r w:rsidRPr="003C72D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(</w:t>
      </w:r>
      <w:r w:rsidRPr="003C72D9">
        <w:rPr>
          <w:rFonts w:ascii="Times New Roman" w:hAnsi="Times New Roman" w:cs="Times New Roman"/>
          <w:sz w:val="30"/>
          <w:szCs w:val="30"/>
        </w:rPr>
        <w:t>ООО «Центр развития перспективных технологий – Армения»</w:t>
      </w:r>
      <w:r>
        <w:rPr>
          <w:rFonts w:ascii="Times New Roman" w:hAnsi="Times New Roman" w:cs="Times New Roman"/>
          <w:sz w:val="30"/>
          <w:szCs w:val="30"/>
        </w:rPr>
        <w:t>) для получения кодов маркировки армянского образца</w:t>
      </w:r>
      <w:r w:rsidRPr="003C72D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отсутствует</w:t>
      </w:r>
      <w:r w:rsidRPr="003C72D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757FC" w:rsidRPr="003C72D9" w:rsidRDefault="001757FC" w:rsidP="001757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C72D9">
        <w:rPr>
          <w:rFonts w:ascii="Times New Roman" w:hAnsi="Times New Roman" w:cs="Times New Roman"/>
          <w:sz w:val="30"/>
          <w:szCs w:val="30"/>
        </w:rPr>
        <w:t xml:space="preserve">Таким образом, для </w:t>
      </w:r>
      <w:r w:rsidRPr="003C72D9">
        <w:rPr>
          <w:rFonts w:ascii="Times New Roman" w:hAnsi="Times New Roman" w:cs="Times New Roman"/>
          <w:color w:val="000000"/>
          <w:sz w:val="30"/>
          <w:szCs w:val="30"/>
        </w:rPr>
        <w:t xml:space="preserve">беспрепятственных поставок с территории Республики Беларусь в Республику Армения </w:t>
      </w:r>
      <w:r w:rsidRPr="003C72D9">
        <w:rPr>
          <w:rFonts w:ascii="Times New Roman" w:eastAsia="Calibri" w:hAnsi="Times New Roman" w:cs="Times New Roman"/>
          <w:sz w:val="30"/>
          <w:szCs w:val="30"/>
        </w:rPr>
        <w:t>безалкогольных напитков и соков</w:t>
      </w:r>
      <w:r w:rsidRPr="003C72D9">
        <w:rPr>
          <w:rFonts w:ascii="Times New Roman" w:hAnsi="Times New Roman" w:cs="Times New Roman"/>
          <w:sz w:val="30"/>
          <w:szCs w:val="30"/>
        </w:rPr>
        <w:t xml:space="preserve"> </w:t>
      </w:r>
      <w:r w:rsidRPr="003C72D9">
        <w:rPr>
          <w:rFonts w:ascii="Times New Roman" w:hAnsi="Times New Roman" w:cs="Times New Roman"/>
          <w:color w:val="000000"/>
          <w:sz w:val="30"/>
          <w:szCs w:val="30"/>
        </w:rPr>
        <w:t xml:space="preserve">белорусским субъектам хозяйствования рекомендуется обращаться к своим контрагентам в Республике Армения, для получения кодов маркировки армянского образца. </w:t>
      </w:r>
    </w:p>
    <w:p w:rsidR="001757FC" w:rsidRPr="001E3C63" w:rsidRDefault="001757FC" w:rsidP="001757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E3C63">
        <w:rPr>
          <w:rFonts w:ascii="Times New Roman" w:hAnsi="Times New Roman" w:cs="Times New Roman"/>
          <w:color w:val="000000"/>
          <w:sz w:val="30"/>
          <w:szCs w:val="30"/>
        </w:rPr>
        <w:t>Одновременно обращаем внимание, что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с 01.10.2025</w:t>
      </w:r>
      <w:r w:rsidRPr="001E3C63">
        <w:rPr>
          <w:rFonts w:ascii="Times New Roman" w:hAnsi="Times New Roman" w:cs="Times New Roman"/>
          <w:color w:val="000000"/>
          <w:sz w:val="30"/>
          <w:szCs w:val="30"/>
        </w:rPr>
        <w:t xml:space="preserve"> в соответствии с приложением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Pr="001E3C63">
        <w:rPr>
          <w:rFonts w:ascii="Times New Roman" w:hAnsi="Times New Roman" w:cs="Times New Roman"/>
          <w:color w:val="000000"/>
          <w:sz w:val="30"/>
          <w:szCs w:val="30"/>
        </w:rPr>
        <w:t xml:space="preserve"> к постановлению Совета Министров Республики Беларусь от 29.07.2011 № 1030 «О подлежащих маркировке товарах»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(в редакции постановления</w:t>
      </w:r>
      <w:r w:rsidRPr="00493D20">
        <w:rPr>
          <w:rFonts w:ascii="Times New Roman" w:hAnsi="Times New Roman" w:cs="Times New Roman"/>
          <w:color w:val="000000"/>
          <w:sz w:val="30"/>
          <w:szCs w:val="30"/>
        </w:rPr>
        <w:t xml:space="preserve"> Совета Министров Республики Беларусь от 25.11.2024 № 877 «Об изменении постановлений Совета Министров Республики Беларусь»</w:t>
      </w:r>
      <w:r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1E3C63">
        <w:rPr>
          <w:rFonts w:ascii="Times New Roman" w:hAnsi="Times New Roman" w:cs="Times New Roman"/>
          <w:color w:val="000000"/>
          <w:sz w:val="30"/>
          <w:szCs w:val="30"/>
        </w:rPr>
        <w:t xml:space="preserve"> безалкогольные напитки и соки включены в перечень товаров,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будут подлежать маркировке средствами идентификации на территории Республики Беларусь. При этом до 01.10.2025 оборот на территории Республики Беларусь </w:t>
      </w:r>
      <w:r w:rsidRPr="003C72D9">
        <w:rPr>
          <w:rFonts w:ascii="Times New Roman" w:eastAsia="Calibri" w:hAnsi="Times New Roman" w:cs="Times New Roman"/>
          <w:sz w:val="30"/>
          <w:szCs w:val="30"/>
        </w:rPr>
        <w:t>безалкогольных напитков и соков</w:t>
      </w:r>
      <w:r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1E3C63">
        <w:rPr>
          <w:rFonts w:ascii="Times New Roman" w:hAnsi="Times New Roman" w:cs="Times New Roman"/>
          <w:color w:val="000000"/>
          <w:sz w:val="30"/>
          <w:szCs w:val="30"/>
        </w:rPr>
        <w:t>должен осуществляться с использованием унифицированных контрольных знаков.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891DC2" w:rsidRDefault="00891DC2"/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FC"/>
    <w:rsid w:val="001757FC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75342-8310-4FBF-B74A-790E8363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7FC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57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rsid w:val="001757FC"/>
    <w:rPr>
      <w:rFonts w:eastAsia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2025-08-06T11:31:00Z</dcterms:created>
  <dcterms:modified xsi:type="dcterms:W3CDTF">2025-08-06T11:31:00Z</dcterms:modified>
</cp:coreProperties>
</file>